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06" w:rsidRPr="00BA2106" w:rsidRDefault="000D68B4" w:rsidP="00BA2106">
      <w:pPr>
        <w:spacing w:before="100" w:beforeAutospacing="1" w:after="100" w:afterAutospacing="1" w:line="240" w:lineRule="auto"/>
        <w:jc w:val="center"/>
        <w:rPr>
          <w:rFonts w:ascii="Edwardian Script ITC" w:eastAsia="Times New Roman" w:hAnsi="Edwardian Script ITC" w:cs="Times New Roman"/>
          <w:b/>
          <w:bCs/>
          <w:color w:val="990033"/>
          <w:sz w:val="72"/>
          <w:szCs w:val="72"/>
        </w:rPr>
      </w:pPr>
      <w:bookmarkStart w:id="0" w:name="#map"/>
      <w:bookmarkEnd w:id="0"/>
      <w:r>
        <w:rPr>
          <w:rFonts w:ascii="Edwardian Script ITC" w:eastAsia="Times New Roman" w:hAnsi="Edwardian Script ITC" w:cs="Times New Roman"/>
          <w:b/>
          <w:bCs/>
          <w:noProof/>
          <w:color w:val="990033"/>
          <w:sz w:val="72"/>
          <w:szCs w:val="72"/>
        </w:rPr>
        <w:drawing>
          <wp:inline distT="0" distB="0" distL="0" distR="0">
            <wp:extent cx="3844290" cy="1509781"/>
            <wp:effectExtent l="19050" t="0" r="3810" b="0"/>
            <wp:docPr id="11" name="Picture 10" descr="McKenna's Tea Cottag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enna's Tea Cottage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150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1" w:rsidRDefault="003619B1" w:rsidP="00ED3CFC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sectPr w:rsidR="003619B1" w:rsidSect="003F25AC">
          <w:pgSz w:w="12240" w:h="15840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ED3CFC" w:rsidRPr="009B2F09" w:rsidRDefault="00BE195F" w:rsidP="003619B1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lastRenderedPageBreak/>
        <w:br/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Queen</w:t>
      </w:r>
      <w:r w:rsidR="001D1E60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Mum’s 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Tea ~ $2</w:t>
      </w:r>
      <w:r w:rsidR="00C540F7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7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.00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Traditional pot of tea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proofErr w:type="gramStart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>Homemade</w:t>
      </w:r>
      <w:proofErr w:type="gramEnd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scone with Devonshire cream and jam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Soup of the day or garden Salad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Assorted sandwiches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Dessert</w:t>
      </w:r>
    </w:p>
    <w:p w:rsidR="00ED3CFC" w:rsidRPr="009B2F09" w:rsidRDefault="001D1E60" w:rsidP="00ED3CFC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Lady Hamilton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Tea ~ $</w:t>
      </w:r>
      <w:r w:rsidR="00C540F7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20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.50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Traditional pot of tea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proofErr w:type="gramStart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>Homemade</w:t>
      </w:r>
      <w:proofErr w:type="gramEnd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scone with Devonshire cream and jam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Assorted sandwiches</w:t>
      </w:r>
    </w:p>
    <w:p w:rsidR="009B2F09" w:rsidRDefault="001D1E60" w:rsidP="009B2F09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Prince &amp; Princess Tea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~ $1</w:t>
      </w:r>
      <w:r w:rsidR="00BA2106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6.0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0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(for </w:t>
      </w:r>
      <w:r w:rsidR="00E7049D">
        <w:rPr>
          <w:rFonts w:ascii="Perpetua" w:eastAsia="Times New Roman" w:hAnsi="Perpetua" w:cs="Times New Roman"/>
          <w:i/>
          <w:iCs/>
          <w:sz w:val="27"/>
          <w:szCs w:val="27"/>
        </w:rPr>
        <w:t>Prince &amp; Princess’s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10 years of age and under)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Pot of lemonade or decaffeinated tea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Miniature scone with whipped cream and jam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Choice of peanut butter and jel</w:t>
      </w:r>
      <w:r w:rsid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ly, turkey, or cheese sandwich </w:t>
      </w:r>
      <w:r w:rsid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Petite dessert </w:t>
      </w:r>
    </w:p>
    <w:p w:rsidR="00ED3CFC" w:rsidRPr="009B2F09" w:rsidRDefault="001D1E60" w:rsidP="009B2F09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Little Duchess Tea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~ $11.50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Traditional pot of tea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proofErr w:type="gramStart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>Two</w:t>
      </w:r>
      <w:proofErr w:type="gramEnd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homemade scones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with Devonshire cream and jam </w:t>
      </w:r>
    </w:p>
    <w:p w:rsidR="00ED3CFC" w:rsidRPr="009B2F09" w:rsidRDefault="001D1E60" w:rsidP="00ED3CFC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Lady Price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Tea ~ $10.50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Traditional pot of tea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Two crumpets with choice of butter and jam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or cheddar cheese and scallions </w:t>
      </w:r>
    </w:p>
    <w:p w:rsidR="003619B1" w:rsidRDefault="003619B1" w:rsidP="00BA2106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BA2106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BA2106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BA2106" w:rsidRPr="009B2F09" w:rsidRDefault="001D1E60" w:rsidP="00BE195F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Quiches of the Realm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~ $14.50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Served with a side salad or cup of soup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Lorraine: Swiss cheese, scallions and bacon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Chicken: Cheddar cheese and broccoli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proofErr w:type="gramStart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>Vegetarian :</w:t>
      </w:r>
      <w:proofErr w:type="gramEnd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Swiss cheese, spinach, mushrooms and onions</w:t>
      </w:r>
    </w:p>
    <w:p w:rsidR="00BA2106" w:rsidRPr="009B2F09" w:rsidRDefault="00BA2106" w:rsidP="00ED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ED3CFC" w:rsidRPr="009B2F09" w:rsidRDefault="00ED3CFC" w:rsidP="00E0035F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t>Sandwiches ~ $1</w:t>
      </w:r>
      <w:r w:rsidR="00BA2106"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t>4.0</w:t>
      </w:r>
      <w:r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t>0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Served on a baguette with choice of garden salad or cup of soup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Albacore Tuna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: Scallions, celery, sun-dried tomatoes with lemon pepper mayonnaise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Chicken Salad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: Celery, chopped walnuts, golden raisins and diced purple onions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Roast Beef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: Swiss cheese, romaine, tomato and mayonnaise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Turkey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: Provolone, romaine, tomato and mayonnaise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Smoked Ham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: American cheese, romaine, tomato and mayonnaise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Vegetarian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>: Cheese, cucumber, purple onion, tomato, spinach and honey mustard dressing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="007976A6" w:rsidRPr="007976A6">
        <w:rPr>
          <w:rFonts w:ascii="Perpetua" w:eastAsia="Times New Roman" w:hAnsi="Perpetua" w:cs="Times New Roman"/>
          <w:b/>
          <w:i/>
          <w:iCs/>
          <w:sz w:val="27"/>
          <w:szCs w:val="27"/>
        </w:rPr>
        <w:t>Peanut Butter &amp; Jelly</w:t>
      </w:r>
      <w:r w:rsidR="00DF3967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17421F" w:rsidRPr="009B2F09">
        <w:rPr>
          <w:rFonts w:ascii="Perpetua" w:eastAsia="Times New Roman" w:hAnsi="Perpetua" w:cs="Times New Roman"/>
          <w:i/>
          <w:iCs/>
          <w:sz w:val="27"/>
          <w:szCs w:val="27"/>
        </w:rPr>
        <w:t>~</w:t>
      </w:r>
      <w:r w:rsidR="0017421F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17421F" w:rsidRPr="0017421F">
        <w:rPr>
          <w:rFonts w:ascii="Perpetua" w:eastAsia="Times New Roman" w:hAnsi="Perpetua" w:cs="Times New Roman"/>
          <w:b/>
          <w:i/>
          <w:iCs/>
          <w:sz w:val="27"/>
          <w:szCs w:val="27"/>
        </w:rPr>
        <w:t>$7.00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br/>
      </w: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</w:p>
    <w:p w:rsidR="003619B1" w:rsidRDefault="00ED3CFC" w:rsidP="00ED3CFC">
      <w:pPr>
        <w:spacing w:after="0" w:line="240" w:lineRule="auto"/>
        <w:jc w:val="center"/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</w:pPr>
      <w:r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lastRenderedPageBreak/>
        <w:t xml:space="preserve">Salads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Served with a baguette and butter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Add a scoop of tuna or chicken salad for $3.50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="00BA2106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Earl of Yorkshire </w:t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Spinach Salad ~ $10.50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Fresh spinach leaves, mandarin orange slices, almond slivers, bacon bits, and raspberry vinaigrette </w:t>
      </w:r>
    </w:p>
    <w:p w:rsidR="00ED3CFC" w:rsidRPr="009B2F09" w:rsidRDefault="00BA2106" w:rsidP="00ED3CFC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The Red Coats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Pasta Salad ~ $10.50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Bow tie pasta, broccoli, black olives, artichoke hearts, and tomatoes with Italian dressing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The King’s Delight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~ $</w:t>
      </w:r>
      <w:r w:rsidR="007976A6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11.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50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Mixed greens, cucumbers, purple onions, tomatoes and shredded carrots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="00FA20E0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McKenna’s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Salad Sampler ~ $1</w:t>
      </w:r>
      <w:r w:rsidR="007976A6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3</w:t>
      </w:r>
      <w:r w:rsidR="00ED3CFC"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.</w:t>
      </w:r>
      <w:r w:rsidR="007976A6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50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An array of our three salads </w:t>
      </w:r>
    </w:p>
    <w:p w:rsidR="00ED3CFC" w:rsidRPr="009B2F09" w:rsidRDefault="00ED3CFC" w:rsidP="00ED3CFC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>Dessert ~ $4.50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A delicious choice from our silver tray </w:t>
      </w:r>
    </w:p>
    <w:p w:rsidR="00ED3CFC" w:rsidRPr="009B2F09" w:rsidRDefault="00ED3CFC" w:rsidP="00FA20E0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t>Sides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Scone ~ $3.</w:t>
      </w:r>
      <w:r w:rsidR="00BA2106" w:rsidRPr="009B2F09">
        <w:rPr>
          <w:rFonts w:ascii="Perpetua" w:eastAsia="Times New Roman" w:hAnsi="Perpetua" w:cs="Times New Roman"/>
          <w:i/>
          <w:iCs/>
          <w:sz w:val="27"/>
          <w:szCs w:val="27"/>
        </w:rPr>
        <w:t>50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Garden Salad ~ $</w:t>
      </w:r>
      <w:r w:rsidR="00BA2106" w:rsidRPr="009B2F09">
        <w:rPr>
          <w:rFonts w:ascii="Perpetua" w:eastAsia="Times New Roman" w:hAnsi="Perpetua" w:cs="Times New Roman"/>
          <w:i/>
          <w:iCs/>
          <w:sz w:val="27"/>
          <w:szCs w:val="27"/>
        </w:rPr>
        <w:t>4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.50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Baguette ~ $</w:t>
      </w:r>
      <w:r w:rsidR="00BA2106" w:rsidRPr="009B2F09">
        <w:rPr>
          <w:rFonts w:ascii="Perpetua" w:eastAsia="Times New Roman" w:hAnsi="Perpetua" w:cs="Times New Roman"/>
          <w:i/>
          <w:iCs/>
          <w:sz w:val="27"/>
          <w:szCs w:val="27"/>
        </w:rPr>
        <w:t>2.00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Cup of Soup ~ $</w:t>
      </w:r>
      <w:r w:rsidR="00BA2106" w:rsidRPr="009B2F09">
        <w:rPr>
          <w:rFonts w:ascii="Perpetua" w:eastAsia="Times New Roman" w:hAnsi="Perpetua" w:cs="Times New Roman"/>
          <w:i/>
          <w:iCs/>
          <w:sz w:val="27"/>
          <w:szCs w:val="27"/>
        </w:rPr>
        <w:t>4.00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Bowl of Soup ~ 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t>$</w:t>
      </w:r>
      <w:r w:rsidR="00BA2106" w:rsidRPr="009B2F09">
        <w:rPr>
          <w:rFonts w:ascii="Perpetua" w:eastAsia="Times New Roman" w:hAnsi="Perpetua" w:cs="Times New Roman"/>
          <w:i/>
          <w:iCs/>
          <w:sz w:val="27"/>
          <w:szCs w:val="27"/>
        </w:rPr>
        <w:t>7.00</w:t>
      </w:r>
    </w:p>
    <w:p w:rsidR="00ED3CFC" w:rsidRPr="009B2F09" w:rsidRDefault="003619B1" w:rsidP="00ED3CFC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br/>
      </w:r>
      <w:r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br/>
      </w:r>
      <w:r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br/>
      </w:r>
      <w:r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br/>
      </w:r>
      <w:r w:rsidR="00ED3CFC"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lastRenderedPageBreak/>
        <w:t>Extras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Devonshire </w:t>
      </w:r>
      <w:proofErr w:type="gramStart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>Cream</w:t>
      </w:r>
      <w:proofErr w:type="gramEnd"/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Jam </w:t>
      </w:r>
      <w:r w:rsidR="00ED3CFC"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Salad Dressing </w:t>
      </w:r>
    </w:p>
    <w:p w:rsidR="009B2F09" w:rsidRPr="009B2F09" w:rsidRDefault="00ED3CFC" w:rsidP="007976A6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t>Loose leaf tea to take home</w:t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t xml:space="preserve"> </w:t>
      </w:r>
      <w:r w:rsidRPr="009B2F09"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>$</w:t>
      </w:r>
      <w:r w:rsidR="007B34EA">
        <w:rPr>
          <w:rFonts w:ascii="Perpetua" w:eastAsia="Times New Roman" w:hAnsi="Perpetua" w:cs="Times New Roman"/>
          <w:i/>
          <w:iCs/>
          <w:sz w:val="27"/>
          <w:szCs w:val="27"/>
        </w:rPr>
        <w:t xml:space="preserve">10.00 </w:t>
      </w:r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t>includes jar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="007B34EA">
        <w:rPr>
          <w:rFonts w:ascii="Perpetua" w:eastAsia="Times New Roman" w:hAnsi="Perpetua" w:cs="Times New Roman"/>
          <w:i/>
          <w:iCs/>
          <w:sz w:val="27"/>
          <w:szCs w:val="27"/>
        </w:rPr>
        <w:t xml:space="preserve">$8.00 </w:t>
      </w:r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t>Refill</w:t>
      </w:r>
    </w:p>
    <w:p w:rsidR="00ED3CFC" w:rsidRPr="009B2F09" w:rsidRDefault="00ED3CFC" w:rsidP="00E0035F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3619B1">
        <w:rPr>
          <w:rFonts w:ascii="Perpetua" w:eastAsia="Times New Roman" w:hAnsi="Perpetua" w:cs="Times New Roman"/>
          <w:b/>
          <w:bCs/>
          <w:i/>
          <w:iCs/>
          <w:sz w:val="30"/>
          <w:szCs w:val="30"/>
        </w:rPr>
        <w:t>Beverages</w:t>
      </w:r>
      <w:r w:rsidRPr="003619B1">
        <w:rPr>
          <w:rFonts w:ascii="Perpetua" w:eastAsia="Times New Roman" w:hAnsi="Perpetua" w:cs="Times New Roman"/>
          <w:i/>
          <w:iCs/>
          <w:sz w:val="30"/>
          <w:szCs w:val="30"/>
        </w:rPr>
        <w:t xml:space="preserve"> </w:t>
      </w:r>
      <w:r w:rsidR="003619B1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>Pot of Tea ~ $</w:t>
      </w:r>
      <w:r w:rsidR="009B2F09">
        <w:rPr>
          <w:rFonts w:ascii="Perpetua" w:eastAsia="Times New Roman" w:hAnsi="Perpetua" w:cs="Times New Roman"/>
          <w:i/>
          <w:iCs/>
          <w:sz w:val="27"/>
          <w:szCs w:val="27"/>
        </w:rPr>
        <w:t>5.00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Premium Pot of Tea </w:t>
      </w:r>
      <w:r w:rsidR="007976A6" w:rsidRPr="009B2F09">
        <w:rPr>
          <w:rFonts w:ascii="Perpetua" w:eastAsia="Times New Roman" w:hAnsi="Perpetua" w:cs="Times New Roman"/>
          <w:i/>
          <w:iCs/>
          <w:sz w:val="27"/>
          <w:szCs w:val="27"/>
        </w:rPr>
        <w:t>~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t xml:space="preserve"> $8.00</w:t>
      </w:r>
      <w:r w:rsidR="009B2F09">
        <w:rPr>
          <w:rFonts w:ascii="Perpetua" w:eastAsia="Times New Roman" w:hAnsi="Perpetua" w:cs="Times New Roman"/>
          <w:i/>
          <w:iCs/>
          <w:sz w:val="27"/>
          <w:szCs w:val="27"/>
        </w:rPr>
        <w:br/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 xml:space="preserve">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Iced Tea ~ $2.75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Lemonade ~ $2.75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Coffee </w:t>
      </w:r>
      <w:r w:rsidR="007976A6" w:rsidRPr="009B2F09">
        <w:rPr>
          <w:rFonts w:ascii="Perpetua" w:eastAsia="Times New Roman" w:hAnsi="Perpetua" w:cs="Times New Roman"/>
          <w:i/>
          <w:iCs/>
          <w:sz w:val="27"/>
          <w:szCs w:val="27"/>
        </w:rPr>
        <w:t>~</w:t>
      </w:r>
      <w:r w:rsidR="007976A6">
        <w:rPr>
          <w:rFonts w:ascii="Perpetua" w:eastAsia="Times New Roman" w:hAnsi="Perpetua" w:cs="Times New Roman"/>
          <w:i/>
          <w:iCs/>
          <w:sz w:val="27"/>
          <w:szCs w:val="27"/>
        </w:rPr>
        <w:t xml:space="preserve"> 2.50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Soda ~ $2.50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 xml:space="preserve">Hot Chocolate ~ $1.75 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Milk ~ $1.75</w:t>
      </w:r>
    </w:p>
    <w:p w:rsidR="00BA2106" w:rsidRPr="009B2F09" w:rsidRDefault="00BA2106" w:rsidP="00BA2106">
      <w:pPr>
        <w:spacing w:after="0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t>Prices are per person.</w:t>
      </w:r>
      <w:r w:rsidRPr="009B2F09">
        <w:rPr>
          <w:rFonts w:ascii="Perpetua" w:eastAsia="Times New Roman" w:hAnsi="Perpetua" w:cs="Times New Roman"/>
          <w:i/>
          <w:iCs/>
          <w:sz w:val="27"/>
          <w:szCs w:val="27"/>
        </w:rPr>
        <w:br/>
        <w:t>*If you wish to share a plate, please add $4.00*</w:t>
      </w:r>
    </w:p>
    <w:p w:rsidR="00BA2106" w:rsidRPr="009B2F09" w:rsidRDefault="00BA2106" w:rsidP="00ED3CFC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sz w:val="27"/>
          <w:szCs w:val="27"/>
        </w:rPr>
      </w:pPr>
    </w:p>
    <w:p w:rsidR="00ED3CFC" w:rsidRPr="00E0035F" w:rsidRDefault="00ED3CFC" w:rsidP="00ED3CFC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i/>
          <w:iCs/>
          <w:color w:val="244061" w:themeColor="accent1" w:themeShade="80"/>
        </w:rPr>
      </w:pP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Reserve Tea Room or Garden Patio for Special Occasions, Birthdays, </w:t>
      </w:r>
      <w:r w:rsidR="00BA2106"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Tea Parties, 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Bridal Teas, Baby Showers, Graduations, </w:t>
      </w:r>
      <w:proofErr w:type="gramStart"/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>Retireme</w:t>
      </w:r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t>nt Parties</w:t>
      </w:r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br/>
        <w:t>Weekend</w:t>
      </w:r>
      <w:proofErr w:type="gramEnd"/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 reservations highly r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ecommended. 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br/>
        <w:t xml:space="preserve">An 18% gratuity will be </w:t>
      </w:r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t>added to all parties of 2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 or more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br/>
        <w:t xml:space="preserve">Accepting </w:t>
      </w:r>
      <w:r w:rsidR="00BA2106"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>Visa, MasterCard, Discover</w:t>
      </w:r>
      <w:r w:rsidR="007B34EA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, and </w:t>
      </w:r>
      <w:r w:rsidR="00BA2106"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>Cash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t xml:space="preserve"> - sorry, no checks. </w:t>
      </w:r>
      <w:r w:rsidRPr="00E0035F">
        <w:rPr>
          <w:rFonts w:ascii="Perpetua" w:eastAsia="Times New Roman" w:hAnsi="Perpetua" w:cs="Times New Roman"/>
          <w:i/>
          <w:iCs/>
          <w:color w:val="244061" w:themeColor="accent1" w:themeShade="80"/>
        </w:rPr>
        <w:br/>
        <w:t xml:space="preserve">Prices are subject to change without notice </w:t>
      </w:r>
    </w:p>
    <w:p w:rsidR="003619B1" w:rsidRDefault="003619B1">
      <w:pPr>
        <w:sectPr w:rsidR="003619B1" w:rsidSect="003F25A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ep="1" w:space="720"/>
          <w:docGrid w:linePitch="360"/>
        </w:sectPr>
      </w:pPr>
    </w:p>
    <w:p w:rsidR="00CB076E" w:rsidRDefault="00CB076E"/>
    <w:p w:rsidR="00565086" w:rsidRDefault="00565086"/>
    <w:p w:rsidR="00565086" w:rsidRDefault="00565086"/>
    <w:sectPr w:rsidR="00565086" w:rsidSect="003F25AC">
      <w:type w:val="continuous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D3CFC"/>
    <w:rsid w:val="000D68B4"/>
    <w:rsid w:val="0017421F"/>
    <w:rsid w:val="001D1E60"/>
    <w:rsid w:val="00306498"/>
    <w:rsid w:val="003619B1"/>
    <w:rsid w:val="003F25AC"/>
    <w:rsid w:val="0046678A"/>
    <w:rsid w:val="004D121A"/>
    <w:rsid w:val="00565086"/>
    <w:rsid w:val="007976A6"/>
    <w:rsid w:val="007B34EA"/>
    <w:rsid w:val="009B1573"/>
    <w:rsid w:val="009B2F09"/>
    <w:rsid w:val="009E117B"/>
    <w:rsid w:val="00A8532E"/>
    <w:rsid w:val="00B5588E"/>
    <w:rsid w:val="00B67F43"/>
    <w:rsid w:val="00BA2106"/>
    <w:rsid w:val="00BE195F"/>
    <w:rsid w:val="00C540F7"/>
    <w:rsid w:val="00CB076E"/>
    <w:rsid w:val="00DF3967"/>
    <w:rsid w:val="00E0035F"/>
    <w:rsid w:val="00E7049D"/>
    <w:rsid w:val="00ED3CFC"/>
    <w:rsid w:val="00FA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3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C8CE-EB89-4A92-AB08-85B586C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M.Alexander</dc:creator>
  <cp:lastModifiedBy>M.Alexander</cp:lastModifiedBy>
  <cp:revision>15</cp:revision>
  <cp:lastPrinted>2011-10-10T05:57:00Z</cp:lastPrinted>
  <dcterms:created xsi:type="dcterms:W3CDTF">2011-10-10T04:15:00Z</dcterms:created>
  <dcterms:modified xsi:type="dcterms:W3CDTF">2014-04-03T05:43:00Z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